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5A5E" w14:textId="77777777" w:rsidR="00943515" w:rsidRDefault="00943515" w:rsidP="00BF67D8">
      <w:pPr>
        <w:shd w:val="clear" w:color="auto" w:fill="FFFFFF" w:themeFill="background1"/>
        <w:jc w:val="center"/>
        <w:rPr>
          <w:rFonts w:ascii="Roboto" w:hAnsi="Roboto" w:cs="Arial"/>
          <w:b/>
          <w:bCs/>
          <w:color w:val="auto"/>
          <w:sz w:val="48"/>
          <w:szCs w:val="48"/>
        </w:rPr>
      </w:pPr>
      <w:r>
        <w:rPr>
          <w:rFonts w:ascii="Roboto" w:hAnsi="Roboto" w:cs="Arial"/>
          <w:b/>
          <w:bCs/>
          <w:noProof/>
          <w:color w:val="auto"/>
          <w:sz w:val="48"/>
          <w:szCs w:val="48"/>
        </w:rPr>
        <w:drawing>
          <wp:inline distT="0" distB="0" distL="0" distR="0" wp14:anchorId="2E8722E3" wp14:editId="4C73A8F8">
            <wp:extent cx="2819400" cy="1258563"/>
            <wp:effectExtent l="0" t="0" r="0" b="0"/>
            <wp:docPr id="378978828" name="Picture 4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78828" name="Picture 4" descr="A blue sign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77" cy="126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9E8E" w14:textId="41684EE4" w:rsidR="00BF67D8" w:rsidRPr="00BF67D8" w:rsidRDefault="00BF67D8" w:rsidP="00BF67D8">
      <w:pPr>
        <w:shd w:val="clear" w:color="auto" w:fill="FFFFFF" w:themeFill="background1"/>
        <w:jc w:val="center"/>
        <w:rPr>
          <w:rFonts w:ascii="Roboto" w:hAnsi="Roboto" w:cs="Arial"/>
          <w:b/>
          <w:bCs/>
          <w:color w:val="auto"/>
          <w:sz w:val="48"/>
          <w:szCs w:val="48"/>
        </w:rPr>
      </w:pPr>
      <w:r w:rsidRPr="00BF67D8">
        <w:rPr>
          <w:rFonts w:ascii="Roboto" w:hAnsi="Roboto" w:cs="Arial"/>
          <w:b/>
          <w:bCs/>
          <w:color w:val="auto"/>
          <w:sz w:val="48"/>
          <w:szCs w:val="48"/>
        </w:rPr>
        <w:t>Contracting Checklist</w:t>
      </w:r>
    </w:p>
    <w:p w14:paraId="035B137A" w14:textId="25594A35" w:rsidR="005C0650" w:rsidRPr="00BF67D8" w:rsidRDefault="005C0650" w:rsidP="00BF67D8">
      <w:pPr>
        <w:shd w:val="clear" w:color="auto" w:fill="FFFFFF" w:themeFill="background1"/>
        <w:jc w:val="center"/>
        <w:rPr>
          <w:rFonts w:ascii="Roboto" w:hAnsi="Roboto" w:cs="Arial"/>
          <w:b/>
          <w:bCs/>
          <w:color w:val="auto"/>
          <w:sz w:val="48"/>
          <w:szCs w:val="48"/>
        </w:rPr>
      </w:pPr>
      <w:r w:rsidRPr="00BF67D8">
        <w:rPr>
          <w:rFonts w:ascii="Roboto" w:hAnsi="Roboto" w:cs="Arial"/>
          <w:b/>
          <w:bCs/>
          <w:color w:val="auto"/>
          <w:sz w:val="48"/>
          <w:szCs w:val="48"/>
        </w:rPr>
        <w:t>21 things to consider in your contracting arrangement</w:t>
      </w:r>
    </w:p>
    <w:p w14:paraId="2E84167D" w14:textId="77777777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08CBA907" w14:textId="46FECE34" w:rsidR="005C0650" w:rsidRDefault="00BF67D8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  <w:u w:val="single"/>
        </w:rPr>
      </w:pPr>
      <w:r w:rsidRPr="00BF67D8">
        <w:rPr>
          <w:rFonts w:ascii="Arial" w:hAnsi="Arial" w:cs="Arial"/>
          <w:color w:val="auto"/>
          <w:sz w:val="24"/>
          <w:szCs w:val="24"/>
          <w:u w:val="single"/>
        </w:rPr>
        <w:t>Introduction</w:t>
      </w:r>
    </w:p>
    <w:p w14:paraId="5BB903FC" w14:textId="77777777" w:rsidR="00BF67D8" w:rsidRPr="00BF67D8" w:rsidRDefault="00BF67D8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  <w:u w:val="single"/>
        </w:rPr>
      </w:pPr>
    </w:p>
    <w:p w14:paraId="10DFB8F2" w14:textId="06FC6A78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5C0650">
        <w:rPr>
          <w:rFonts w:ascii="Arial" w:hAnsi="Arial" w:cs="Arial"/>
          <w:color w:val="auto"/>
          <w:sz w:val="24"/>
          <w:szCs w:val="24"/>
        </w:rPr>
        <w:t xml:space="preserve">There’s a lot to consider when you enter a contract with a Practice.  </w:t>
      </w:r>
    </w:p>
    <w:p w14:paraId="741D34D7" w14:textId="77777777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72916F53" w14:textId="4CCD4401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That’s why </w:t>
      </w:r>
      <w:r w:rsidRPr="005C0650">
        <w:rPr>
          <w:rFonts w:ascii="Arial" w:hAnsi="Arial" w:cs="Arial"/>
          <w:color w:val="auto"/>
          <w:sz w:val="24"/>
          <w:szCs w:val="24"/>
        </w:rPr>
        <w:t xml:space="preserve">I’ve made this </w:t>
      </w:r>
      <w:r w:rsidR="00BF67D8">
        <w:rPr>
          <w:rFonts w:ascii="Arial" w:hAnsi="Arial" w:cs="Arial"/>
          <w:color w:val="auto"/>
          <w:sz w:val="24"/>
          <w:szCs w:val="24"/>
        </w:rPr>
        <w:t xml:space="preserve">checklist </w:t>
      </w:r>
      <w:r w:rsidRPr="005C0650">
        <w:rPr>
          <w:rFonts w:ascii="Arial" w:hAnsi="Arial" w:cs="Arial"/>
          <w:color w:val="auto"/>
          <w:sz w:val="24"/>
          <w:szCs w:val="24"/>
        </w:rPr>
        <w:t>to clarify many of the different points</w:t>
      </w:r>
      <w:r>
        <w:rPr>
          <w:rFonts w:ascii="Arial" w:hAnsi="Arial" w:cs="Arial"/>
          <w:color w:val="auto"/>
          <w:sz w:val="24"/>
          <w:szCs w:val="24"/>
        </w:rPr>
        <w:t xml:space="preserve"> of the contract in relation to tax obligations</w:t>
      </w:r>
      <w:r w:rsidRPr="005C0650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6F467E0B" w14:textId="015AAD65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1C1D7814" w14:textId="77777777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I’m in the process of preparing a comprehensive booklet on contracts with detailed explanations.  However, and due to the urgency and importance of the matter I wanted to provide you with this questionnaire first. It’s a starting point to get you going while I finalise the booklet. </w:t>
      </w:r>
    </w:p>
    <w:p w14:paraId="207FF2A6" w14:textId="77777777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1847DF72" w14:textId="0EF2A2C6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 use the word urgency because in the past few weeks alone I’ve had several psychologists with contract issues, particularly concerning GST obligations, so I feel it’s crucial to get this out to you as soon as possible. </w:t>
      </w:r>
    </w:p>
    <w:p w14:paraId="3686DBB0" w14:textId="77777777" w:rsid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04C9874F" w14:textId="1C5F8A43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color w:val="auto"/>
          <w:sz w:val="24"/>
          <w:szCs w:val="24"/>
        </w:rPr>
        <w:t xml:space="preserve">I highly recommend having a lawyer specialising in employment contracts to review your contract before you sign it.  </w:t>
      </w:r>
    </w:p>
    <w:p w14:paraId="610F8384" w14:textId="6EA6CFE4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48"/>
          <w:szCs w:val="48"/>
        </w:rPr>
      </w:pPr>
    </w:p>
    <w:p w14:paraId="337A9E5D" w14:textId="63DAC219" w:rsidR="005C0650" w:rsidRPr="00BF67D8" w:rsidRDefault="005C0650" w:rsidP="00BF67D8">
      <w:pPr>
        <w:shd w:val="clear" w:color="auto" w:fill="FFFFFF" w:themeFill="background1"/>
        <w:jc w:val="center"/>
        <w:rPr>
          <w:rFonts w:ascii="Roboto" w:hAnsi="Roboto" w:cs="Arial"/>
          <w:b/>
          <w:bCs/>
          <w:color w:val="auto"/>
          <w:sz w:val="48"/>
          <w:szCs w:val="48"/>
        </w:rPr>
      </w:pPr>
      <w:r w:rsidRPr="00BF67D8">
        <w:rPr>
          <w:rFonts w:ascii="Roboto" w:hAnsi="Roboto" w:cs="Arial"/>
          <w:b/>
          <w:bCs/>
          <w:color w:val="auto"/>
          <w:sz w:val="48"/>
          <w:szCs w:val="48"/>
        </w:rPr>
        <w:t>Contracting Arrangements</w:t>
      </w:r>
      <w:r w:rsidR="00BF67D8" w:rsidRPr="00BF67D8">
        <w:rPr>
          <w:rFonts w:ascii="Roboto" w:hAnsi="Roboto" w:cs="Arial"/>
          <w:b/>
          <w:bCs/>
          <w:color w:val="auto"/>
          <w:sz w:val="48"/>
          <w:szCs w:val="48"/>
        </w:rPr>
        <w:t xml:space="preserve"> Checklist</w:t>
      </w:r>
    </w:p>
    <w:p w14:paraId="021A2DC1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C0650" w:rsidRPr="00114C58" w14:paraId="029C0066" w14:textId="77777777" w:rsidTr="00097A8B">
        <w:tc>
          <w:tcPr>
            <w:tcW w:w="3114" w:type="dxa"/>
          </w:tcPr>
          <w:p w14:paraId="415A0208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Name of practice:</w:t>
            </w:r>
          </w:p>
          <w:p w14:paraId="350CBA3C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</w:tcPr>
          <w:p w14:paraId="44516BA9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3C53FBAE" w14:textId="77777777" w:rsidTr="00097A8B">
        <w:tc>
          <w:tcPr>
            <w:tcW w:w="3114" w:type="dxa"/>
          </w:tcPr>
          <w:p w14:paraId="35C7FFE7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Name of psychologist:</w:t>
            </w:r>
          </w:p>
          <w:p w14:paraId="54B11943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922EFB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0AAF3E20" w14:textId="77777777" w:rsidTr="00097A8B">
        <w:tc>
          <w:tcPr>
            <w:tcW w:w="3114" w:type="dxa"/>
          </w:tcPr>
          <w:p w14:paraId="7CEB09C4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Date of contract:</w:t>
            </w:r>
          </w:p>
          <w:p w14:paraId="5FE28FF3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1B93EE9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FEEFE0E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E955447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  <w:r w:rsidRPr="00114C58">
        <w:rPr>
          <w:rFonts w:ascii="Arial" w:hAnsi="Arial" w:cs="Arial"/>
          <w:b/>
          <w:bCs/>
          <w:color w:val="auto"/>
          <w:sz w:val="24"/>
          <w:szCs w:val="24"/>
        </w:rPr>
        <w:t>Questions:</w:t>
      </w:r>
    </w:p>
    <w:p w14:paraId="11CEDE92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83D320C" w14:textId="77777777" w:rsidR="005C0650" w:rsidRPr="005C0650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 xml:space="preserve">1 </w:t>
      </w:r>
      <w:r w:rsidRPr="005C0650">
        <w:rPr>
          <w:rFonts w:ascii="Arial" w:hAnsi="Arial" w:cs="Arial"/>
          <w:color w:val="auto"/>
          <w:sz w:val="24"/>
          <w:szCs w:val="24"/>
        </w:rPr>
        <w:t xml:space="preserve">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Can the psychologist operate as a sole trader?</w:t>
      </w:r>
    </w:p>
    <w:p w14:paraId="6EB5DA3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18234DE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lastRenderedPageBreak/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0B331945" w14:textId="77777777" w:rsidR="005C0650" w:rsidRPr="00114C58" w:rsidRDefault="005C0650" w:rsidP="005C0650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5C0650" w:rsidRPr="00114C58" w14:paraId="4569058F" w14:textId="77777777" w:rsidTr="00BF67D8">
        <w:tc>
          <w:tcPr>
            <w:tcW w:w="8500" w:type="dxa"/>
          </w:tcPr>
          <w:p w14:paraId="425D1FC4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If No, provide the practice preference for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psychologist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’s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business struct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re</w:t>
            </w:r>
          </w:p>
          <w:p w14:paraId="099888C9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BC42DAF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01961EC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8CE824A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9070D06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E8B835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-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 xml:space="preserve"> Who is providing the psychology services?</w:t>
      </w:r>
    </w:p>
    <w:p w14:paraId="593B34A4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5C0650" w:rsidRPr="00114C58" w14:paraId="0BB737B4" w14:textId="77777777" w:rsidTr="00BF67D8">
        <w:tc>
          <w:tcPr>
            <w:tcW w:w="6516" w:type="dxa"/>
          </w:tcPr>
          <w:p w14:paraId="4F5F57B6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4BCAF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Please select</w:t>
            </w:r>
          </w:p>
        </w:tc>
      </w:tr>
      <w:tr w:rsidR="005C0650" w:rsidRPr="00114C58" w14:paraId="51AEF8AB" w14:textId="77777777" w:rsidTr="00BF67D8">
        <w:tc>
          <w:tcPr>
            <w:tcW w:w="6516" w:type="dxa"/>
          </w:tcPr>
          <w:p w14:paraId="0EE0BBBA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Psychologist (i.e. the psychologist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 w:rsidRPr="00114C58">
              <w:rPr>
                <w:rFonts w:ascii="Arial" w:hAnsi="Arial" w:cs="Arial"/>
                <w:sz w:val="24"/>
                <w:szCs w:val="24"/>
              </w:rPr>
              <w:t xml:space="preserve"> ABN is on the client invoice)</w:t>
            </w:r>
          </w:p>
          <w:p w14:paraId="5E8E7F0C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ACDD35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650" w:rsidRPr="00114C58" w14:paraId="1665753E" w14:textId="77777777" w:rsidTr="00BF67D8">
        <w:tc>
          <w:tcPr>
            <w:tcW w:w="6516" w:type="dxa"/>
          </w:tcPr>
          <w:p w14:paraId="40869DB9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Psychology practice (i.e. the practice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 w:rsidRPr="00114C58">
              <w:rPr>
                <w:rFonts w:ascii="Arial" w:hAnsi="Arial" w:cs="Arial"/>
                <w:sz w:val="24"/>
                <w:szCs w:val="24"/>
              </w:rPr>
              <w:t xml:space="preserve"> ABN is on the client invoice)</w:t>
            </w:r>
          </w:p>
          <w:p w14:paraId="075DA7BD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F8B5DC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F8777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7F0CC60E" w14:textId="77777777" w:rsidR="005C0650" w:rsidRPr="00114C58" w:rsidRDefault="005C0650" w:rsidP="005C0650">
      <w:pPr>
        <w:rPr>
          <w:rFonts w:ascii="Arial" w:hAnsi="Arial" w:cs="Arial"/>
          <w:sz w:val="24"/>
          <w:szCs w:val="24"/>
        </w:rPr>
      </w:pPr>
    </w:p>
    <w:p w14:paraId="28170185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BF67D8">
        <w:rPr>
          <w:rFonts w:ascii="Arial" w:hAnsi="Arial" w:cs="Arial"/>
          <w:b/>
          <w:bCs/>
          <w:sz w:val="24"/>
          <w:szCs w:val="24"/>
        </w:rPr>
        <w:t>3</w:t>
      </w:r>
      <w:r w:rsidRPr="00114C58">
        <w:rPr>
          <w:rFonts w:ascii="Arial" w:hAnsi="Arial" w:cs="Arial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sz w:val="24"/>
          <w:szCs w:val="24"/>
        </w:rPr>
        <w:t>Are the client payments for psychology services deposited into the practice’s bank account or into the psychologist’s bank account?</w:t>
      </w:r>
    </w:p>
    <w:p w14:paraId="15A21DA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5C0650" w:rsidRPr="00114C58" w14:paraId="2587E11B" w14:textId="77777777" w:rsidTr="00BF67D8">
        <w:tc>
          <w:tcPr>
            <w:tcW w:w="6516" w:type="dxa"/>
          </w:tcPr>
          <w:p w14:paraId="0758CE24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E8E436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Please select</w:t>
            </w:r>
          </w:p>
        </w:tc>
      </w:tr>
      <w:tr w:rsidR="005C0650" w:rsidRPr="00114C58" w14:paraId="53950560" w14:textId="77777777" w:rsidTr="00BF67D8">
        <w:tc>
          <w:tcPr>
            <w:tcW w:w="6516" w:type="dxa"/>
          </w:tcPr>
          <w:p w14:paraId="68D39B74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Psychology practice bank account</w:t>
            </w:r>
          </w:p>
          <w:p w14:paraId="18FF9865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8619B5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650" w:rsidRPr="00114C58" w14:paraId="059CE669" w14:textId="77777777" w:rsidTr="00BF67D8">
        <w:tc>
          <w:tcPr>
            <w:tcW w:w="6516" w:type="dxa"/>
          </w:tcPr>
          <w:p w14:paraId="16FC1ECD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Psychologist bank account</w:t>
            </w:r>
          </w:p>
          <w:p w14:paraId="613659AA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1ABBA0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FF23B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C0650" w:rsidRPr="00114C58" w14:paraId="4823327C" w14:textId="77777777" w:rsidTr="00BF67D8">
        <w:tc>
          <w:tcPr>
            <w:tcW w:w="8926" w:type="dxa"/>
          </w:tcPr>
          <w:p w14:paraId="033CA218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5C0650" w:rsidRPr="00114C58" w14:paraId="73F61432" w14:textId="77777777" w:rsidTr="00BF67D8">
        <w:tc>
          <w:tcPr>
            <w:tcW w:w="8926" w:type="dxa"/>
          </w:tcPr>
          <w:p w14:paraId="095488A2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A6135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FE421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F9078" w14:textId="77777777" w:rsidR="005C0650" w:rsidRPr="00114C58" w:rsidRDefault="005C0650" w:rsidP="00097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1C2BE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2148C12D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F27A021" w14:textId="77777777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-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Is the psychologist providing their services (i.e. labour hire) to the practice, meaning that the psychologist invoices the practice for the psychologist’s services?</w:t>
      </w:r>
    </w:p>
    <w:p w14:paraId="2E370874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04C045D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4F501C6E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C0650" w:rsidRPr="00114C58" w14:paraId="23F28873" w14:textId="77777777" w:rsidTr="00BF67D8">
        <w:tc>
          <w:tcPr>
            <w:tcW w:w="8926" w:type="dxa"/>
          </w:tcPr>
          <w:p w14:paraId="4F5F8E16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158926364"/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If Yes, please enter the contract clause and extract of the clause:</w:t>
            </w:r>
          </w:p>
          <w:p w14:paraId="1FDAD1F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8B4A5E7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54D4DDC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1B0BA93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bookmarkEnd w:id="0"/>
    </w:tbl>
    <w:p w14:paraId="2A695EBF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7649D5B" w14:textId="77777777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– Is the psychologist issuing an invoice for their services to the practice?</w:t>
      </w:r>
    </w:p>
    <w:p w14:paraId="59F568F9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90C26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59E3D2A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55518C1C" w14:textId="77777777" w:rsidTr="00097A8B">
        <w:tc>
          <w:tcPr>
            <w:tcW w:w="9016" w:type="dxa"/>
          </w:tcPr>
          <w:p w14:paraId="14159AD4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If Yes, please enter the contract clause and extract of the clause:</w:t>
            </w:r>
          </w:p>
          <w:p w14:paraId="1BE16D0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4CC4016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AC366F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85FC321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Is the practice issuing a “recipient created tax invoice” (RCTI) for the services that the psychology practice receives from the psychologist?</w:t>
      </w:r>
    </w:p>
    <w:p w14:paraId="2CCD92CB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5854C5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45CF64B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7F93C873" w14:textId="77777777" w:rsidTr="00097A8B">
        <w:tc>
          <w:tcPr>
            <w:tcW w:w="9016" w:type="dxa"/>
          </w:tcPr>
          <w:p w14:paraId="4057FE59" w14:textId="77777777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If yes – please make sure that the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psychologist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is registered for GST. </w:t>
            </w:r>
          </w:p>
          <w:p w14:paraId="0AC580D0" w14:textId="77777777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5EB754A" w14:textId="6715FE41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also provide the contract clause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details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an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extract of the clause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showing this</w:t>
            </w:r>
          </w:p>
          <w:p w14:paraId="464B0F98" w14:textId="77777777" w:rsidR="00BF67D8" w:rsidRPr="00114C58" w:rsidRDefault="00BF67D8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4FF8DE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AF36741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6CCF30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37DE879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04C5E2B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C58D42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Arial" w:hAnsi="Arial" w:cs="Arial"/>
          <w:b/>
          <w:bCs/>
          <w:color w:val="auto"/>
          <w:sz w:val="24"/>
          <w:szCs w:val="24"/>
        </w:rPr>
        <w:t xml:space="preserve">7 -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Is the practice providing facility hire, admin and marketing services to the psychologist?</w:t>
      </w:r>
    </w:p>
    <w:p w14:paraId="01C8FDB7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B9F5B4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7713B1E9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55FCFEE9" w14:textId="77777777" w:rsidTr="00097A8B">
        <w:tc>
          <w:tcPr>
            <w:tcW w:w="9016" w:type="dxa"/>
          </w:tcPr>
          <w:p w14:paraId="69FCA4AA" w14:textId="77777777" w:rsidR="00BF67D8" w:rsidRDefault="005C0650" w:rsidP="00BF67D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If Yes, </w:t>
            </w:r>
            <w:r w:rsidR="00BF67D8"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provide the contract clause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details </w:t>
            </w:r>
            <w:r w:rsidR="00BF67D8" w:rsidRPr="00114C58"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an</w:t>
            </w:r>
            <w:r w:rsidR="00BF67D8"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extract of the clause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showing this</w:t>
            </w:r>
          </w:p>
          <w:p w14:paraId="49D64DB1" w14:textId="77777777" w:rsidR="00BF67D8" w:rsidRDefault="00BF67D8" w:rsidP="00BF67D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99D3F57" w14:textId="45F5AF08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093C4A6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FEBD831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5D19902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4E7A6F6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5CC1EC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62C605AB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61D46C9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Is the practice issuing an invoice to the psychologist for the facility hire, administration and marketing services?</w:t>
      </w:r>
    </w:p>
    <w:p w14:paraId="2D5736F9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05E4BEEF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337D8D73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1E28F088" w14:textId="77777777" w:rsidTr="00097A8B">
        <w:tc>
          <w:tcPr>
            <w:tcW w:w="9016" w:type="dxa"/>
          </w:tcPr>
          <w:p w14:paraId="411224A7" w14:textId="028895B1" w:rsidR="00BF67D8" w:rsidRDefault="005C0650" w:rsidP="00BF67D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If Yes,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</w:t>
            </w:r>
            <w:r w:rsidR="00BF67D8"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provide the contract clause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details </w:t>
            </w:r>
            <w:r w:rsidR="00BF67D8" w:rsidRPr="00114C58"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an</w:t>
            </w:r>
            <w:r w:rsidR="00BF67D8"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extract of the clause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showing this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7014F3C1" w14:textId="77777777" w:rsidR="00BF67D8" w:rsidRPr="00114C58" w:rsidRDefault="00BF67D8" w:rsidP="00BF67D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2A83836" w14:textId="6ED83230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3A15107" w14:textId="77777777" w:rsidR="00BF67D8" w:rsidRPr="00114C58" w:rsidRDefault="00BF67D8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A815BBD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FA93FB3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AFD67ED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688EE41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23A05EB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214FEC2" w14:textId="77777777" w:rsidR="00BF67D8" w:rsidRDefault="00BF67D8">
      <w:pPr>
        <w:spacing w:after="160" w:line="25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5A5F1728" w14:textId="3D6F4E20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9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Is the psychologist issuing a Recipient Created Tax Invoice (RCTI) to the practice for the services that the psychologist receives from the practice?</w:t>
      </w:r>
    </w:p>
    <w:p w14:paraId="0D08309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0E3D39F9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5DE5B782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632504A6" w14:textId="77777777" w:rsidTr="00097A8B">
        <w:tc>
          <w:tcPr>
            <w:tcW w:w="9016" w:type="dxa"/>
          </w:tcPr>
          <w:p w14:paraId="4AD80BA5" w14:textId="77777777" w:rsidR="00BF67D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If yes – please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make sure that the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psychologist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is registered for GST. </w:t>
            </w:r>
          </w:p>
          <w:p w14:paraId="073453DF" w14:textId="77777777" w:rsidR="00BF67D8" w:rsidRDefault="00BF67D8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0BDDCF4" w14:textId="28ED6F30" w:rsidR="005C0650" w:rsidRPr="00114C58" w:rsidRDefault="00BF67D8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5C0650" w:rsidRPr="00114C58">
              <w:rPr>
                <w:rFonts w:ascii="Arial" w:hAnsi="Arial" w:cs="Arial"/>
                <w:color w:val="auto"/>
                <w:sz w:val="24"/>
                <w:szCs w:val="24"/>
              </w:rPr>
              <w:t>lso provide the contract clause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details</w:t>
            </w:r>
            <w:r w:rsidR="005C0650"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an </w:t>
            </w:r>
            <w:r w:rsidR="005C0650" w:rsidRPr="00114C58">
              <w:rPr>
                <w:rFonts w:ascii="Arial" w:hAnsi="Arial" w:cs="Arial"/>
                <w:color w:val="auto"/>
                <w:sz w:val="24"/>
                <w:szCs w:val="24"/>
              </w:rPr>
              <w:t>extract of the clause</w:t>
            </w:r>
          </w:p>
          <w:p w14:paraId="1ED2579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6779C6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5B876CF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0B2B70C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E30447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BFB80A" w14:textId="5D1CFFA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 xml:space="preserve">10 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 xml:space="preserve">If the psychologist is providing </w:t>
      </w:r>
      <w:r w:rsidR="00BF67D8">
        <w:rPr>
          <w:rFonts w:ascii="Arial" w:hAnsi="Arial" w:cs="Arial"/>
          <w:b/>
          <w:bCs/>
          <w:color w:val="auto"/>
          <w:sz w:val="24"/>
          <w:szCs w:val="24"/>
        </w:rPr>
        <w:t xml:space="preserve">their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services to the practice, what is the agreed rate or cost for the practice?</w:t>
      </w:r>
    </w:p>
    <w:p w14:paraId="2204288F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21478429" w14:textId="77777777" w:rsidTr="00097A8B">
        <w:tc>
          <w:tcPr>
            <w:tcW w:w="9016" w:type="dxa"/>
          </w:tcPr>
          <w:p w14:paraId="1494B006" w14:textId="77777777" w:rsidR="005C0650" w:rsidRPr="00BF67D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67D8">
              <w:rPr>
                <w:rFonts w:ascii="Arial" w:hAnsi="Arial" w:cs="Arial"/>
                <w:color w:val="auto"/>
                <w:sz w:val="24"/>
                <w:szCs w:val="24"/>
              </w:rPr>
              <w:t>Agreed rate or cost:</w:t>
            </w:r>
          </w:p>
          <w:p w14:paraId="273180E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312A72D6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44844493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714B10BB" w14:textId="77777777" w:rsidTr="00097A8B">
        <w:tc>
          <w:tcPr>
            <w:tcW w:w="9016" w:type="dxa"/>
          </w:tcPr>
          <w:p w14:paraId="4FA5DAAE" w14:textId="39A0B316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provide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contract clause/schedule and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extract of the clause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showing this</w:t>
            </w:r>
          </w:p>
          <w:p w14:paraId="28C3317C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34E279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4851482F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67CDD815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E78B19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If the practice is providing services to the psychologist, what is the agreed rate or cost for the psychologist?</w:t>
      </w:r>
    </w:p>
    <w:p w14:paraId="73D02661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2D65EB74" w14:textId="77777777" w:rsidTr="00097A8B">
        <w:tc>
          <w:tcPr>
            <w:tcW w:w="9016" w:type="dxa"/>
          </w:tcPr>
          <w:p w14:paraId="135D5173" w14:textId="77777777" w:rsidR="005C0650" w:rsidRPr="00BF67D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67D8">
              <w:rPr>
                <w:rFonts w:ascii="Arial" w:hAnsi="Arial" w:cs="Arial"/>
                <w:color w:val="auto"/>
                <w:sz w:val="24"/>
                <w:szCs w:val="24"/>
              </w:rPr>
              <w:t>Agreed rate or cost:</w:t>
            </w:r>
          </w:p>
          <w:p w14:paraId="7E0A662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FFD6A36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7E092A0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3074E1D5" w14:textId="77777777" w:rsidTr="00097A8B">
        <w:tc>
          <w:tcPr>
            <w:tcW w:w="9016" w:type="dxa"/>
          </w:tcPr>
          <w:p w14:paraId="4C5EA529" w14:textId="77777777" w:rsidR="00BF67D8" w:rsidRPr="00114C58" w:rsidRDefault="005C0650" w:rsidP="00BF67D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Please provide contract clause/schedule and extract of the clause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>showing this</w:t>
            </w:r>
          </w:p>
          <w:p w14:paraId="3A068720" w14:textId="65F30636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77AA321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26D0EDE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384454C5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F08812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45031D3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23945860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12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Who is responsible for the following marketing functions?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D0F23D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C0650" w:rsidRPr="00114C58" w14:paraId="2EF6AF14" w14:textId="77777777" w:rsidTr="00BF67D8">
        <w:tc>
          <w:tcPr>
            <w:tcW w:w="4106" w:type="dxa"/>
          </w:tcPr>
          <w:p w14:paraId="18DF5F41" w14:textId="37422A2C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55FA28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Practice</w:t>
            </w:r>
          </w:p>
        </w:tc>
        <w:tc>
          <w:tcPr>
            <w:tcW w:w="2409" w:type="dxa"/>
          </w:tcPr>
          <w:p w14:paraId="196ABD8E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Psychologist</w:t>
            </w:r>
          </w:p>
        </w:tc>
      </w:tr>
      <w:tr w:rsidR="005C0650" w:rsidRPr="00114C58" w14:paraId="0C0E5B02" w14:textId="77777777" w:rsidTr="00BF67D8">
        <w:tc>
          <w:tcPr>
            <w:tcW w:w="4106" w:type="dxa"/>
          </w:tcPr>
          <w:p w14:paraId="48A75879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 xml:space="preserve">Referrals </w:t>
            </w:r>
            <w:r w:rsidRPr="00114C5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56F9FB5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2CFDB8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087D66C5" w14:textId="77777777" w:rsidTr="00BF67D8">
        <w:tc>
          <w:tcPr>
            <w:tcW w:w="4106" w:type="dxa"/>
          </w:tcPr>
          <w:p w14:paraId="1DC60311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2552" w:type="dxa"/>
          </w:tcPr>
          <w:p w14:paraId="50706483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CCDE6B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089C2661" w14:textId="77777777" w:rsidTr="00BF67D8">
        <w:tc>
          <w:tcPr>
            <w:tcW w:w="4106" w:type="dxa"/>
          </w:tcPr>
          <w:p w14:paraId="4DDC5A60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Branding</w:t>
            </w:r>
          </w:p>
        </w:tc>
        <w:tc>
          <w:tcPr>
            <w:tcW w:w="2552" w:type="dxa"/>
          </w:tcPr>
          <w:p w14:paraId="1983F84C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D94795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69790578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62D3A934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6D0F1D35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13 – Who is responsible for the matters pertaining to client records?</w:t>
      </w:r>
    </w:p>
    <w:p w14:paraId="77E07AF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C0650" w:rsidRPr="00114C58" w14:paraId="744528F7" w14:textId="77777777" w:rsidTr="00BF67D8">
        <w:tc>
          <w:tcPr>
            <w:tcW w:w="4106" w:type="dxa"/>
          </w:tcPr>
          <w:p w14:paraId="79DACB6B" w14:textId="0058AAB0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BAB8C9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Practice</w:t>
            </w:r>
          </w:p>
        </w:tc>
        <w:tc>
          <w:tcPr>
            <w:tcW w:w="2409" w:type="dxa"/>
          </w:tcPr>
          <w:p w14:paraId="6B4FED07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Psychologist</w:t>
            </w:r>
          </w:p>
        </w:tc>
      </w:tr>
      <w:tr w:rsidR="005C0650" w:rsidRPr="00114C58" w14:paraId="703B2FCB" w14:textId="77777777" w:rsidTr="00BF67D8">
        <w:tc>
          <w:tcPr>
            <w:tcW w:w="4106" w:type="dxa"/>
          </w:tcPr>
          <w:p w14:paraId="1C417CA6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Storage of client records</w:t>
            </w:r>
          </w:p>
        </w:tc>
        <w:tc>
          <w:tcPr>
            <w:tcW w:w="2552" w:type="dxa"/>
          </w:tcPr>
          <w:p w14:paraId="1757BBF5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D25CB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4E965CDA" w14:textId="77777777" w:rsidTr="00BF67D8">
        <w:tc>
          <w:tcPr>
            <w:tcW w:w="4106" w:type="dxa"/>
          </w:tcPr>
          <w:p w14:paraId="29A566C0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Ownership of client records</w:t>
            </w:r>
          </w:p>
        </w:tc>
        <w:tc>
          <w:tcPr>
            <w:tcW w:w="2552" w:type="dxa"/>
          </w:tcPr>
          <w:p w14:paraId="49638BB9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F405FC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066C460D" w14:textId="77777777" w:rsidTr="00BF67D8">
        <w:tc>
          <w:tcPr>
            <w:tcW w:w="4106" w:type="dxa"/>
          </w:tcPr>
          <w:p w14:paraId="7974FBE5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Access to client records</w:t>
            </w:r>
          </w:p>
        </w:tc>
        <w:tc>
          <w:tcPr>
            <w:tcW w:w="2552" w:type="dxa"/>
          </w:tcPr>
          <w:p w14:paraId="17F08531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326C2A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41051D82" w14:textId="77777777" w:rsidTr="00BF67D8">
        <w:tc>
          <w:tcPr>
            <w:tcW w:w="4106" w:type="dxa"/>
          </w:tcPr>
          <w:p w14:paraId="02C81C72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Security of client records</w:t>
            </w:r>
          </w:p>
        </w:tc>
        <w:tc>
          <w:tcPr>
            <w:tcW w:w="2552" w:type="dxa"/>
          </w:tcPr>
          <w:p w14:paraId="51F7F778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DD9E0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205E1F93" w14:textId="77777777" w:rsidTr="00BF67D8">
        <w:tc>
          <w:tcPr>
            <w:tcW w:w="4106" w:type="dxa"/>
          </w:tcPr>
          <w:p w14:paraId="7C49D452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sz w:val="24"/>
                <w:szCs w:val="24"/>
              </w:rPr>
              <w:t>Access to client notes</w:t>
            </w:r>
          </w:p>
        </w:tc>
        <w:tc>
          <w:tcPr>
            <w:tcW w:w="2552" w:type="dxa"/>
          </w:tcPr>
          <w:p w14:paraId="376354A9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B3AF6F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5EE13C2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978CCA6" w14:textId="77777777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 w:rsidRPr="00BF67D8">
        <w:rPr>
          <w:rFonts w:ascii="Arial" w:hAnsi="Arial" w:cs="Arial"/>
          <w:b/>
          <w:bCs/>
          <w:sz w:val="24"/>
          <w:szCs w:val="24"/>
        </w:rPr>
        <w:t>14 - Who is responsible for dealing with general client complaints and legal actions from clients?</w:t>
      </w:r>
    </w:p>
    <w:p w14:paraId="1A4FC79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C0650" w:rsidRPr="00114C58" w14:paraId="75B38AFC" w14:textId="77777777" w:rsidTr="00BF67D8">
        <w:tc>
          <w:tcPr>
            <w:tcW w:w="4248" w:type="dxa"/>
          </w:tcPr>
          <w:p w14:paraId="01A9743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DBC222" w14:textId="7C914D83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7B376CE7" w14:textId="77777777" w:rsidTr="00BF67D8">
        <w:tc>
          <w:tcPr>
            <w:tcW w:w="4248" w:type="dxa"/>
          </w:tcPr>
          <w:p w14:paraId="03E7DBCA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Psychology Practice</w:t>
            </w:r>
          </w:p>
        </w:tc>
        <w:tc>
          <w:tcPr>
            <w:tcW w:w="4819" w:type="dxa"/>
          </w:tcPr>
          <w:p w14:paraId="70E779C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7CF54796" w14:textId="77777777" w:rsidTr="00BF67D8">
        <w:tc>
          <w:tcPr>
            <w:tcW w:w="4248" w:type="dxa"/>
          </w:tcPr>
          <w:p w14:paraId="1859E151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Psychologist</w:t>
            </w:r>
          </w:p>
        </w:tc>
        <w:tc>
          <w:tcPr>
            <w:tcW w:w="4819" w:type="dxa"/>
          </w:tcPr>
          <w:p w14:paraId="4B259C98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31C875F7" w14:textId="77777777" w:rsidTr="00BF67D8">
        <w:tc>
          <w:tcPr>
            <w:tcW w:w="4248" w:type="dxa"/>
          </w:tcPr>
          <w:p w14:paraId="68C8338F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Both</w:t>
            </w:r>
          </w:p>
        </w:tc>
        <w:tc>
          <w:tcPr>
            <w:tcW w:w="4819" w:type="dxa"/>
          </w:tcPr>
          <w:p w14:paraId="636EEEB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26240E5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3E608BED" w14:textId="77777777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15 – Who is responsible for the following administration functions?</w:t>
      </w:r>
    </w:p>
    <w:p w14:paraId="18E4CAF5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C0650" w:rsidRPr="00114C58" w14:paraId="67475613" w14:textId="77777777" w:rsidTr="00BF67D8">
        <w:tc>
          <w:tcPr>
            <w:tcW w:w="4106" w:type="dxa"/>
          </w:tcPr>
          <w:p w14:paraId="1C4AD3E6" w14:textId="6D57995E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AFEF8C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Practice</w:t>
            </w:r>
          </w:p>
        </w:tc>
        <w:tc>
          <w:tcPr>
            <w:tcW w:w="2409" w:type="dxa"/>
          </w:tcPr>
          <w:p w14:paraId="6185DB9F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Psychologist</w:t>
            </w:r>
          </w:p>
        </w:tc>
      </w:tr>
      <w:tr w:rsidR="005C0650" w:rsidRPr="00114C58" w14:paraId="38BCC7E2" w14:textId="77777777" w:rsidTr="00BF67D8">
        <w:tc>
          <w:tcPr>
            <w:tcW w:w="4106" w:type="dxa"/>
          </w:tcPr>
          <w:p w14:paraId="36BE05A6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Schedul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ing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appointments</w:t>
            </w:r>
          </w:p>
        </w:tc>
        <w:tc>
          <w:tcPr>
            <w:tcW w:w="2552" w:type="dxa"/>
          </w:tcPr>
          <w:p w14:paraId="32EB769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323F8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0FE5048A" w14:textId="77777777" w:rsidTr="00BF67D8">
        <w:tc>
          <w:tcPr>
            <w:tcW w:w="4106" w:type="dxa"/>
          </w:tcPr>
          <w:p w14:paraId="3D4D03C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Tak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ing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phone / email enquiries</w:t>
            </w:r>
          </w:p>
        </w:tc>
        <w:tc>
          <w:tcPr>
            <w:tcW w:w="2552" w:type="dxa"/>
          </w:tcPr>
          <w:p w14:paraId="4E9647CD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4D55E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73A2889B" w14:textId="77777777" w:rsidTr="00BF67D8">
        <w:tc>
          <w:tcPr>
            <w:tcW w:w="4106" w:type="dxa"/>
          </w:tcPr>
          <w:p w14:paraId="5FEBED95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Collect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ing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Payments 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790669F5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1BCD60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236CD5F8" w14:textId="77777777" w:rsidTr="00BF67D8">
        <w:tc>
          <w:tcPr>
            <w:tcW w:w="4106" w:type="dxa"/>
          </w:tcPr>
          <w:p w14:paraId="3D5F8D02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Follow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ing</w:t>
            </w: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 xml:space="preserve"> up on debtors</w:t>
            </w:r>
          </w:p>
        </w:tc>
        <w:tc>
          <w:tcPr>
            <w:tcW w:w="2552" w:type="dxa"/>
          </w:tcPr>
          <w:p w14:paraId="15B15262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B2261C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1593DBF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77A29A21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33FFEAB6" w14:textId="77777777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16 – Who is responsible for the following tools and equipment?</w:t>
      </w:r>
    </w:p>
    <w:p w14:paraId="7BDC125E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C0650" w:rsidRPr="00114C58" w14:paraId="7BB371BF" w14:textId="77777777" w:rsidTr="00BF67D8">
        <w:tc>
          <w:tcPr>
            <w:tcW w:w="4106" w:type="dxa"/>
          </w:tcPr>
          <w:p w14:paraId="44B9A093" w14:textId="54A391E0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520E22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Practice</w:t>
            </w:r>
          </w:p>
        </w:tc>
        <w:tc>
          <w:tcPr>
            <w:tcW w:w="2409" w:type="dxa"/>
          </w:tcPr>
          <w:p w14:paraId="06F4E2F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Psychologist</w:t>
            </w:r>
          </w:p>
        </w:tc>
      </w:tr>
      <w:tr w:rsidR="005C0650" w:rsidRPr="00114C58" w14:paraId="33FEA1DE" w14:textId="77777777" w:rsidTr="00BF67D8">
        <w:tc>
          <w:tcPr>
            <w:tcW w:w="4106" w:type="dxa"/>
          </w:tcPr>
          <w:p w14:paraId="2E1F94B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Computer/Laptop</w:t>
            </w:r>
          </w:p>
        </w:tc>
        <w:tc>
          <w:tcPr>
            <w:tcW w:w="2552" w:type="dxa"/>
          </w:tcPr>
          <w:p w14:paraId="0C97F7C9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09975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5AC37452" w14:textId="77777777" w:rsidTr="00BF67D8">
        <w:tc>
          <w:tcPr>
            <w:tcW w:w="4106" w:type="dxa"/>
          </w:tcPr>
          <w:p w14:paraId="4A949844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Phone</w:t>
            </w:r>
          </w:p>
        </w:tc>
        <w:tc>
          <w:tcPr>
            <w:tcW w:w="2552" w:type="dxa"/>
          </w:tcPr>
          <w:p w14:paraId="41A241A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BD21B9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7BFA75F7" w14:textId="77777777" w:rsidTr="00BF67D8">
        <w:tc>
          <w:tcPr>
            <w:tcW w:w="4106" w:type="dxa"/>
          </w:tcPr>
          <w:p w14:paraId="17525DE2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Furniture</w:t>
            </w:r>
          </w:p>
        </w:tc>
        <w:tc>
          <w:tcPr>
            <w:tcW w:w="2552" w:type="dxa"/>
          </w:tcPr>
          <w:p w14:paraId="4DE876C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2080CF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567A5AEC" w14:textId="77777777" w:rsidTr="00BF67D8">
        <w:tc>
          <w:tcPr>
            <w:tcW w:w="4106" w:type="dxa"/>
          </w:tcPr>
          <w:p w14:paraId="528C6CB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Stationery</w:t>
            </w:r>
          </w:p>
        </w:tc>
        <w:tc>
          <w:tcPr>
            <w:tcW w:w="2552" w:type="dxa"/>
          </w:tcPr>
          <w:p w14:paraId="70342044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C6C4D8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13775697" w14:textId="77777777" w:rsidTr="00BF67D8">
        <w:tc>
          <w:tcPr>
            <w:tcW w:w="4106" w:type="dxa"/>
          </w:tcPr>
          <w:p w14:paraId="2EFF026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Testing kit</w:t>
            </w:r>
          </w:p>
        </w:tc>
        <w:tc>
          <w:tcPr>
            <w:tcW w:w="2552" w:type="dxa"/>
          </w:tcPr>
          <w:p w14:paraId="080AF345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23621A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40B24903" w14:textId="77777777" w:rsidTr="00BF67D8">
        <w:tc>
          <w:tcPr>
            <w:tcW w:w="4106" w:type="dxa"/>
          </w:tcPr>
          <w:p w14:paraId="64419BD8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Client software</w:t>
            </w:r>
          </w:p>
        </w:tc>
        <w:tc>
          <w:tcPr>
            <w:tcW w:w="2552" w:type="dxa"/>
          </w:tcPr>
          <w:p w14:paraId="4404A82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B2BAB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03E6B275" w14:textId="77777777" w:rsidTr="00BF67D8">
        <w:tc>
          <w:tcPr>
            <w:tcW w:w="4106" w:type="dxa"/>
          </w:tcPr>
          <w:p w14:paraId="12A7D0F6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Other: Please specify</w:t>
            </w:r>
          </w:p>
          <w:p w14:paraId="4B0821D1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062E76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312F0D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4458F6D7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240262C2" w14:textId="77777777" w:rsidR="005C0650" w:rsidRPr="00BF67D8" w:rsidRDefault="005C0650" w:rsidP="005C0650">
      <w:pPr>
        <w:shd w:val="clear" w:color="auto" w:fill="FFFFFF" w:themeFill="background1"/>
        <w:rPr>
          <w:rFonts w:ascii="Arial" w:hAnsi="Arial" w:cs="Arial"/>
          <w:b/>
          <w:bCs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t>17 – Who is responsible for the following insurances?</w:t>
      </w:r>
    </w:p>
    <w:p w14:paraId="0A937F5A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358"/>
      </w:tblGrid>
      <w:tr w:rsidR="005C0650" w:rsidRPr="00114C58" w14:paraId="40015083" w14:textId="77777777" w:rsidTr="00BF67D8">
        <w:tc>
          <w:tcPr>
            <w:tcW w:w="4106" w:type="dxa"/>
          </w:tcPr>
          <w:p w14:paraId="57894F20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Insurance Type</w:t>
            </w:r>
          </w:p>
        </w:tc>
        <w:tc>
          <w:tcPr>
            <w:tcW w:w="2552" w:type="dxa"/>
          </w:tcPr>
          <w:p w14:paraId="49AD57A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Practice</w:t>
            </w:r>
          </w:p>
        </w:tc>
        <w:tc>
          <w:tcPr>
            <w:tcW w:w="2358" w:type="dxa"/>
          </w:tcPr>
          <w:p w14:paraId="1A080054" w14:textId="77777777" w:rsidR="005C0650" w:rsidRPr="00114C58" w:rsidRDefault="005C0650" w:rsidP="00097A8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Psychologist</w:t>
            </w:r>
          </w:p>
        </w:tc>
      </w:tr>
      <w:tr w:rsidR="005C0650" w:rsidRPr="00114C58" w14:paraId="35901A2B" w14:textId="77777777" w:rsidTr="00BF67D8">
        <w:tc>
          <w:tcPr>
            <w:tcW w:w="4106" w:type="dxa"/>
          </w:tcPr>
          <w:p w14:paraId="0D7A7BB3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Professional Indemnity</w:t>
            </w:r>
          </w:p>
        </w:tc>
        <w:tc>
          <w:tcPr>
            <w:tcW w:w="2552" w:type="dxa"/>
          </w:tcPr>
          <w:p w14:paraId="2EE827C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B4B5F34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0828B595" w14:textId="77777777" w:rsidTr="00BF67D8">
        <w:tc>
          <w:tcPr>
            <w:tcW w:w="4106" w:type="dxa"/>
          </w:tcPr>
          <w:p w14:paraId="7448BA03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Public liability</w:t>
            </w:r>
          </w:p>
        </w:tc>
        <w:tc>
          <w:tcPr>
            <w:tcW w:w="2552" w:type="dxa"/>
          </w:tcPr>
          <w:p w14:paraId="2514EF7D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F34658E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7A8E0F9F" w14:textId="77777777" w:rsidTr="00BF67D8">
        <w:tc>
          <w:tcPr>
            <w:tcW w:w="4106" w:type="dxa"/>
          </w:tcPr>
          <w:p w14:paraId="1CCAC310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Cyber insurance</w:t>
            </w:r>
          </w:p>
        </w:tc>
        <w:tc>
          <w:tcPr>
            <w:tcW w:w="2552" w:type="dxa"/>
          </w:tcPr>
          <w:p w14:paraId="29A9FD8D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970E1A9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6FA3116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447BC595" w14:textId="77777777" w:rsidR="00BF67D8" w:rsidRDefault="00BF67D8">
      <w:pPr>
        <w:spacing w:after="160" w:line="25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3739E93E" w14:textId="2220196A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BF67D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18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color w:val="auto"/>
          <w:sz w:val="24"/>
          <w:szCs w:val="24"/>
        </w:rPr>
        <w:t>Is the practice going to provide supervision as part of the agreement?</w:t>
      </w:r>
    </w:p>
    <w:p w14:paraId="43B5B79B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2D51851C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2B6C47CF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738A01E9" w14:textId="77777777" w:rsidTr="00097A8B">
        <w:tc>
          <w:tcPr>
            <w:tcW w:w="9016" w:type="dxa"/>
          </w:tcPr>
          <w:p w14:paraId="740B925C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If yes – please provide details of the supervision.</w:t>
            </w:r>
          </w:p>
          <w:p w14:paraId="7AFABC2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011BB6E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3501D8A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07839C3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p w14:paraId="6F4CB9E4" w14:textId="77777777" w:rsidR="005C0650" w:rsidRPr="006E131C" w:rsidRDefault="005C0650" w:rsidP="005C0650">
      <w:pPr>
        <w:rPr>
          <w:rFonts w:ascii="Arial" w:hAnsi="Arial" w:cs="Arial"/>
          <w:sz w:val="24"/>
          <w:szCs w:val="24"/>
        </w:rPr>
      </w:pPr>
      <w:r w:rsidRPr="00BF67D8">
        <w:rPr>
          <w:rFonts w:ascii="Arial" w:hAnsi="Arial" w:cs="Arial"/>
          <w:b/>
          <w:bCs/>
          <w:sz w:val="24"/>
          <w:szCs w:val="24"/>
        </w:rPr>
        <w:t>19</w:t>
      </w:r>
      <w:r w:rsidRPr="006E131C">
        <w:rPr>
          <w:rFonts w:ascii="Arial" w:hAnsi="Arial" w:cs="Arial"/>
          <w:sz w:val="24"/>
          <w:szCs w:val="24"/>
        </w:rPr>
        <w:t xml:space="preserve"> –</w:t>
      </w:r>
      <w:r w:rsidRPr="00BF67D8">
        <w:rPr>
          <w:rFonts w:ascii="Arial" w:hAnsi="Arial" w:cs="Arial"/>
          <w:b/>
          <w:bCs/>
          <w:sz w:val="24"/>
          <w:szCs w:val="24"/>
        </w:rPr>
        <w:t xml:space="preserve"> Can the psychologist choose his or her working hours?</w:t>
      </w:r>
    </w:p>
    <w:p w14:paraId="6D8447AD" w14:textId="77777777" w:rsidR="005C0650" w:rsidRPr="00114C58" w:rsidRDefault="005C0650" w:rsidP="005C0650">
      <w:pPr>
        <w:rPr>
          <w:rFonts w:ascii="Arial" w:hAnsi="Arial" w:cs="Arial"/>
          <w:lang w:eastAsia="en-US"/>
        </w:rPr>
      </w:pPr>
    </w:p>
    <w:p w14:paraId="06BEAEC3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  Yes</w:t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Arial" w:hAnsi="Arial" w:cs="Arial"/>
          <w:color w:val="auto"/>
          <w:sz w:val="24"/>
          <w:szCs w:val="24"/>
        </w:rPr>
        <w:tab/>
      </w:r>
      <w:r w:rsidRPr="00114C58">
        <w:rPr>
          <w:rFonts w:ascii="Segoe UI Symbol" w:eastAsia="MS Gothic" w:hAnsi="Segoe UI Symbol" w:cs="Segoe UI Symbol"/>
          <w:color w:val="auto"/>
          <w:sz w:val="24"/>
          <w:szCs w:val="24"/>
        </w:rPr>
        <w:t>☐</w:t>
      </w:r>
      <w:r w:rsidRPr="00114C58">
        <w:rPr>
          <w:rFonts w:ascii="Arial" w:hAnsi="Arial" w:cs="Arial"/>
          <w:color w:val="auto"/>
          <w:sz w:val="24"/>
          <w:szCs w:val="24"/>
        </w:rPr>
        <w:t xml:space="preserve"> No</w:t>
      </w:r>
    </w:p>
    <w:p w14:paraId="5C432C81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6F17C157" w14:textId="77777777" w:rsidTr="00097A8B">
        <w:tc>
          <w:tcPr>
            <w:tcW w:w="9016" w:type="dxa"/>
          </w:tcPr>
          <w:p w14:paraId="180F3D83" w14:textId="7AF34EB1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If yes – please provide details of working hours requirement</w:t>
            </w:r>
            <w:r w:rsidR="00BF67D8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</w:p>
          <w:p w14:paraId="1BB78C9B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B99CAC2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6045404" w14:textId="77777777" w:rsidR="005C0650" w:rsidRPr="00114C58" w:rsidRDefault="005C0650" w:rsidP="00097A8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D612707" w14:textId="77777777" w:rsidR="005C0650" w:rsidRPr="00114C58" w:rsidRDefault="005C0650" w:rsidP="005C0650">
      <w:pPr>
        <w:rPr>
          <w:rFonts w:ascii="Arial" w:hAnsi="Arial" w:cs="Arial"/>
          <w:lang w:eastAsia="en-US"/>
        </w:rPr>
      </w:pPr>
    </w:p>
    <w:p w14:paraId="132344A3" w14:textId="77777777" w:rsidR="005C0650" w:rsidRPr="00BF67D8" w:rsidRDefault="005C0650" w:rsidP="005C0650">
      <w:pPr>
        <w:rPr>
          <w:rFonts w:ascii="Arial" w:hAnsi="Arial" w:cs="Arial"/>
          <w:b/>
          <w:bCs/>
          <w:sz w:val="24"/>
          <w:szCs w:val="24"/>
        </w:rPr>
      </w:pPr>
      <w:r w:rsidRPr="00BF67D8">
        <w:rPr>
          <w:rFonts w:ascii="Arial" w:hAnsi="Arial" w:cs="Arial"/>
          <w:b/>
          <w:bCs/>
          <w:sz w:val="24"/>
          <w:szCs w:val="24"/>
        </w:rPr>
        <w:t>20</w:t>
      </w:r>
      <w:r w:rsidRPr="006E131C">
        <w:rPr>
          <w:rFonts w:ascii="Arial" w:hAnsi="Arial" w:cs="Arial"/>
          <w:sz w:val="24"/>
          <w:szCs w:val="24"/>
        </w:rPr>
        <w:t xml:space="preserve"> – </w:t>
      </w:r>
      <w:r w:rsidRPr="00BF67D8">
        <w:rPr>
          <w:rFonts w:ascii="Arial" w:hAnsi="Arial" w:cs="Arial"/>
          <w:b/>
          <w:bCs/>
          <w:sz w:val="24"/>
          <w:szCs w:val="24"/>
        </w:rPr>
        <w:t>What are the professional development and training arrangements between the psychology practice and the psychologist?</w:t>
      </w:r>
    </w:p>
    <w:p w14:paraId="4B0CD5E4" w14:textId="77777777" w:rsidR="005C0650" w:rsidRPr="00BF67D8" w:rsidRDefault="005C0650" w:rsidP="005C0650">
      <w:pPr>
        <w:rPr>
          <w:rFonts w:ascii="Arial" w:hAnsi="Arial" w:cs="Arial"/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2593"/>
        <w:gridCol w:w="2593"/>
      </w:tblGrid>
      <w:tr w:rsidR="005C0650" w:rsidRPr="00114C58" w14:paraId="000EA01C" w14:textId="77777777" w:rsidTr="00097A8B">
        <w:tc>
          <w:tcPr>
            <w:tcW w:w="3830" w:type="dxa"/>
          </w:tcPr>
          <w:p w14:paraId="467659E7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2593" w:type="dxa"/>
          </w:tcPr>
          <w:p w14:paraId="4563D719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Practice</w:t>
            </w:r>
          </w:p>
        </w:tc>
        <w:tc>
          <w:tcPr>
            <w:tcW w:w="2593" w:type="dxa"/>
          </w:tcPr>
          <w:p w14:paraId="223FAE4E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Psychologist</w:t>
            </w:r>
          </w:p>
        </w:tc>
      </w:tr>
      <w:tr w:rsidR="005C0650" w:rsidRPr="00114C58" w14:paraId="5CF464F8" w14:textId="77777777" w:rsidTr="00097A8B">
        <w:tc>
          <w:tcPr>
            <w:tcW w:w="3830" w:type="dxa"/>
          </w:tcPr>
          <w:p w14:paraId="4C21075F" w14:textId="77777777" w:rsidR="005C0650" w:rsidRPr="00BF67D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67D8">
              <w:rPr>
                <w:rFonts w:ascii="Arial" w:hAnsi="Arial" w:cs="Arial"/>
                <w:color w:val="auto"/>
                <w:sz w:val="24"/>
                <w:szCs w:val="24"/>
              </w:rPr>
              <w:t>Professional Development</w:t>
            </w:r>
            <w:r w:rsidRPr="00BF67D8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2593" w:type="dxa"/>
          </w:tcPr>
          <w:p w14:paraId="2A24A001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A1B1B55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697FF860" w14:textId="77777777" w:rsidTr="00097A8B">
        <w:tc>
          <w:tcPr>
            <w:tcW w:w="3830" w:type="dxa"/>
          </w:tcPr>
          <w:p w14:paraId="26D256D0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Access to CPD materials</w:t>
            </w:r>
          </w:p>
        </w:tc>
        <w:tc>
          <w:tcPr>
            <w:tcW w:w="2593" w:type="dxa"/>
          </w:tcPr>
          <w:p w14:paraId="6E591F6F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C17D62A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5B7CC1D8" w14:textId="77777777" w:rsidTr="00097A8B">
        <w:tc>
          <w:tcPr>
            <w:tcW w:w="3830" w:type="dxa"/>
          </w:tcPr>
          <w:p w14:paraId="6D686319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Who will pay for CPD?</w:t>
            </w:r>
          </w:p>
        </w:tc>
        <w:tc>
          <w:tcPr>
            <w:tcW w:w="2593" w:type="dxa"/>
          </w:tcPr>
          <w:p w14:paraId="58AEA952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FA296B7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0CB1D078" w14:textId="77777777" w:rsidTr="00097A8B">
        <w:tc>
          <w:tcPr>
            <w:tcW w:w="3830" w:type="dxa"/>
          </w:tcPr>
          <w:p w14:paraId="5C2573BA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Time allowed for CPD</w:t>
            </w:r>
          </w:p>
        </w:tc>
        <w:tc>
          <w:tcPr>
            <w:tcW w:w="2593" w:type="dxa"/>
          </w:tcPr>
          <w:p w14:paraId="23D594DE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3BCCA82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C974D02" w14:textId="77777777" w:rsidR="005C0650" w:rsidRPr="00114C58" w:rsidRDefault="005C0650" w:rsidP="005C0650">
      <w:pPr>
        <w:rPr>
          <w:rFonts w:ascii="Arial" w:hAnsi="Arial" w:cs="Arial"/>
          <w:lang w:eastAsia="en-US"/>
        </w:rPr>
      </w:pPr>
    </w:p>
    <w:p w14:paraId="73720F27" w14:textId="77777777" w:rsidR="005C0650" w:rsidRPr="00114C58" w:rsidRDefault="005C0650" w:rsidP="005C0650">
      <w:pPr>
        <w:rPr>
          <w:rFonts w:ascii="Arial" w:eastAsiaTheme="majorEastAsia" w:hAnsi="Arial" w:cs="Arial"/>
          <w:color w:val="auto"/>
          <w:kern w:val="0"/>
          <w:sz w:val="24"/>
          <w:szCs w:val="24"/>
          <w:lang w:eastAsia="en-US"/>
          <w14:ligatures w14:val="none"/>
        </w:rPr>
      </w:pPr>
    </w:p>
    <w:p w14:paraId="79BC4BAB" w14:textId="0A91B028" w:rsidR="005C0650" w:rsidRPr="00114C58" w:rsidRDefault="005C0650" w:rsidP="005C0650">
      <w:pPr>
        <w:rPr>
          <w:rFonts w:ascii="Arial" w:eastAsiaTheme="majorEastAsia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BF67D8">
        <w:rPr>
          <w:rFonts w:ascii="Arial" w:eastAsiaTheme="majorEastAsia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</w:rPr>
        <w:t>21</w:t>
      </w:r>
      <w:r w:rsidRPr="00114C58">
        <w:rPr>
          <w:rFonts w:ascii="Arial" w:eastAsiaTheme="majorEastAsia" w:hAnsi="Arial" w:cs="Arial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BF67D8">
        <w:rPr>
          <w:rFonts w:ascii="Arial" w:eastAsiaTheme="majorEastAsia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– </w:t>
      </w:r>
      <w:r w:rsidR="00BF67D8" w:rsidRPr="00BF67D8">
        <w:rPr>
          <w:rFonts w:ascii="Arial" w:eastAsiaTheme="majorEastAsia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</w:rPr>
        <w:t>What happens when the contract ends?</w:t>
      </w:r>
    </w:p>
    <w:p w14:paraId="47AFCCBE" w14:textId="77777777" w:rsidR="005C0650" w:rsidRPr="00114C58" w:rsidRDefault="005C0650" w:rsidP="005C0650">
      <w:pPr>
        <w:rPr>
          <w:rFonts w:ascii="Arial" w:eastAsiaTheme="majorEastAsia" w:hAnsi="Arial" w:cs="Arial"/>
          <w:color w:val="auto"/>
          <w:kern w:val="0"/>
          <w:sz w:val="24"/>
          <w:szCs w:val="24"/>
          <w:lang w:eastAsia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5186"/>
      </w:tblGrid>
      <w:tr w:rsidR="005C0650" w:rsidRPr="00114C58" w14:paraId="54D727D3" w14:textId="77777777" w:rsidTr="00097A8B">
        <w:tc>
          <w:tcPr>
            <w:tcW w:w="3830" w:type="dxa"/>
          </w:tcPr>
          <w:p w14:paraId="3E4E64F9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186" w:type="dxa"/>
          </w:tcPr>
          <w:p w14:paraId="60847707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Comments</w:t>
            </w:r>
          </w:p>
        </w:tc>
      </w:tr>
      <w:tr w:rsidR="005C0650" w:rsidRPr="00114C58" w14:paraId="47DE63F4" w14:textId="77777777" w:rsidTr="00097A8B">
        <w:tc>
          <w:tcPr>
            <w:tcW w:w="3830" w:type="dxa"/>
          </w:tcPr>
          <w:p w14:paraId="5D1FB326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Date it will end</w:t>
            </w:r>
          </w:p>
        </w:tc>
        <w:tc>
          <w:tcPr>
            <w:tcW w:w="5186" w:type="dxa"/>
          </w:tcPr>
          <w:p w14:paraId="333A4463" w14:textId="77777777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2428AF6B" w14:textId="77777777" w:rsidR="00BF67D8" w:rsidRPr="00114C58" w:rsidRDefault="00BF67D8" w:rsidP="00097A8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5C0650" w:rsidRPr="00114C58" w14:paraId="08D7781A" w14:textId="77777777" w:rsidTr="00097A8B">
        <w:tc>
          <w:tcPr>
            <w:tcW w:w="3830" w:type="dxa"/>
          </w:tcPr>
          <w:p w14:paraId="39AD5771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When contractor will be informed of opportunity to renew</w:t>
            </w:r>
          </w:p>
        </w:tc>
        <w:tc>
          <w:tcPr>
            <w:tcW w:w="5186" w:type="dxa"/>
          </w:tcPr>
          <w:p w14:paraId="4A004EAF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C0650" w:rsidRPr="00114C58" w14:paraId="3C899DCD" w14:textId="77777777" w:rsidTr="00097A8B">
        <w:tc>
          <w:tcPr>
            <w:tcW w:w="3830" w:type="dxa"/>
          </w:tcPr>
          <w:p w14:paraId="4D273FD5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color w:val="auto"/>
                <w:sz w:val="24"/>
                <w:szCs w:val="24"/>
              </w:rPr>
              <w:t>Restrictions after it ends</w:t>
            </w:r>
          </w:p>
        </w:tc>
        <w:tc>
          <w:tcPr>
            <w:tcW w:w="5186" w:type="dxa"/>
          </w:tcPr>
          <w:p w14:paraId="75C8A5AB" w14:textId="77777777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5703252" w14:textId="77777777" w:rsidR="00BF67D8" w:rsidRDefault="00BF67D8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E1C6B83" w14:textId="77777777" w:rsidR="00BF67D8" w:rsidRDefault="00BF67D8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D88826A" w14:textId="77777777" w:rsidR="005C0650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8FFE88F" w14:textId="77777777" w:rsidR="005C0650" w:rsidRPr="00114C58" w:rsidRDefault="005C0650" w:rsidP="00097A8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067791E0" w14:textId="77777777" w:rsidR="005C0650" w:rsidRPr="00114C58" w:rsidRDefault="005C0650" w:rsidP="005C0650">
      <w:p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650" w:rsidRPr="00114C58" w14:paraId="616F7076" w14:textId="77777777" w:rsidTr="00097A8B">
        <w:tc>
          <w:tcPr>
            <w:tcW w:w="9016" w:type="dxa"/>
          </w:tcPr>
          <w:p w14:paraId="3423EE08" w14:textId="77777777" w:rsidR="005C0650" w:rsidRPr="00114C58" w:rsidRDefault="005C0650" w:rsidP="00097A8B">
            <w:pPr>
              <w:spacing w:before="100" w:beforeAutospacing="1" w:after="26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14C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Other Comments regarding the contract</w:t>
            </w:r>
          </w:p>
        </w:tc>
      </w:tr>
      <w:tr w:rsidR="005C0650" w:rsidRPr="00114C58" w14:paraId="580B9F98" w14:textId="77777777" w:rsidTr="00097A8B">
        <w:tc>
          <w:tcPr>
            <w:tcW w:w="9016" w:type="dxa"/>
          </w:tcPr>
          <w:p w14:paraId="0B3A4A9E" w14:textId="77777777" w:rsidR="005C0650" w:rsidRPr="00114C58" w:rsidRDefault="005C0650" w:rsidP="00097A8B">
            <w:pPr>
              <w:spacing w:before="100" w:beforeAutospacing="1" w:after="26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E308FDA" w14:textId="77777777" w:rsidR="005C0650" w:rsidRPr="00114C58" w:rsidRDefault="005C0650" w:rsidP="00097A8B">
            <w:pPr>
              <w:spacing w:before="100" w:beforeAutospacing="1" w:after="26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0F67EBB" w14:textId="0A4E0645" w:rsidR="005C0650" w:rsidRPr="00114C58" w:rsidRDefault="005C0650" w:rsidP="00BF67D8">
      <w:pPr>
        <w:spacing w:after="160" w:line="259" w:lineRule="auto"/>
        <w:rPr>
          <w:rFonts w:ascii="Arial" w:eastAsiaTheme="majorEastAsia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sectPr w:rsidR="005C0650" w:rsidRPr="00114C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DAF3" w14:textId="77777777" w:rsidR="001E5BE5" w:rsidRDefault="001E5BE5" w:rsidP="00BF67D8">
      <w:r>
        <w:separator/>
      </w:r>
    </w:p>
  </w:endnote>
  <w:endnote w:type="continuationSeparator" w:id="0">
    <w:p w14:paraId="4E6C4BBA" w14:textId="77777777" w:rsidR="001E5BE5" w:rsidRDefault="001E5BE5" w:rsidP="00BF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A129" w14:textId="784B64B2" w:rsidR="00BF67D8" w:rsidRDefault="00BF67D8" w:rsidP="00BF67D8">
    <w:pPr>
      <w:pStyle w:val="Footer"/>
      <w:jc w:val="center"/>
    </w:pPr>
    <w:r>
      <w:rPr>
        <w:noProof/>
      </w:rPr>
      <w:drawing>
        <wp:inline distT="0" distB="0" distL="0" distR="0" wp14:anchorId="2DB88BBB" wp14:editId="02D105CA">
          <wp:extent cx="1181100" cy="527236"/>
          <wp:effectExtent l="0" t="0" r="0" b="6350"/>
          <wp:docPr id="758711694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11694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85" cy="537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B065A0" w14:textId="2D7B5045" w:rsidR="00BF67D8" w:rsidRPr="00BF67D8" w:rsidRDefault="00BF67D8">
    <w:pPr>
      <w:pStyle w:val="Footer"/>
      <w:rPr>
        <w:rFonts w:ascii="Arial" w:hAnsi="Arial" w:cs="Arial"/>
      </w:rPr>
    </w:pPr>
    <w:r w:rsidRPr="00BF67D8">
      <w:rPr>
        <w:rFonts w:ascii="Arial" w:hAnsi="Arial" w:cs="Arial"/>
      </w:rPr>
      <w:t>Accountant for Psychologists</w:t>
    </w:r>
    <w:r w:rsidRPr="00BF67D8">
      <w:rPr>
        <w:rFonts w:ascii="Arial" w:hAnsi="Arial" w:cs="Arial"/>
      </w:rPr>
      <w:tab/>
      <w:t>Contract Checklist</w:t>
    </w:r>
    <w:r w:rsidRPr="00BF67D8">
      <w:rPr>
        <w:rFonts w:ascii="Arial" w:hAnsi="Arial" w:cs="Arial"/>
      </w:rPr>
      <w:tab/>
      <w:t xml:space="preserve">Fairuz </w:t>
    </w:r>
    <w:proofErr w:type="spellStart"/>
    <w:r w:rsidRPr="00BF67D8">
      <w:rPr>
        <w:rFonts w:ascii="Arial" w:hAnsi="Arial" w:cs="Arial"/>
      </w:rPr>
      <w:t>Azli</w:t>
    </w:r>
    <w:proofErr w:type="spellEnd"/>
    <w:r w:rsidRPr="00BF67D8">
      <w:rPr>
        <w:rFonts w:ascii="Arial" w:hAnsi="Arial" w:cs="Arial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58AE7" w14:textId="77777777" w:rsidR="001E5BE5" w:rsidRDefault="001E5BE5" w:rsidP="00BF67D8">
      <w:r>
        <w:separator/>
      </w:r>
    </w:p>
  </w:footnote>
  <w:footnote w:type="continuationSeparator" w:id="0">
    <w:p w14:paraId="59564445" w14:textId="77777777" w:rsidR="001E5BE5" w:rsidRDefault="001E5BE5" w:rsidP="00BF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76885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84180E" w14:textId="3CA3E0B6" w:rsidR="00BF67D8" w:rsidRDefault="00BF67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AFAD2" w14:textId="1D9FCCE4" w:rsidR="00BF67D8" w:rsidRDefault="00BF67D8" w:rsidP="00BF67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0"/>
    <w:rsid w:val="001E5BE5"/>
    <w:rsid w:val="005C0650"/>
    <w:rsid w:val="00833A0D"/>
    <w:rsid w:val="00943515"/>
    <w:rsid w:val="009F2CFF"/>
    <w:rsid w:val="00BD4735"/>
    <w:rsid w:val="00BF67D8"/>
    <w:rsid w:val="00D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912E9"/>
  <w15:chartTrackingRefBased/>
  <w15:docId w15:val="{7B716712-E3D2-41CE-A182-4B7A315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6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6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6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6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6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6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6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6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6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33A0D"/>
    <w:pPr>
      <w:spacing w:after="160" w:line="259" w:lineRule="auto"/>
    </w:pPr>
    <w:rPr>
      <w:rFonts w:ascii="Courier New" w:eastAsiaTheme="minorHAnsi" w:hAnsi="Courier New" w:cs="Courier New"/>
      <w:b/>
      <w:bCs/>
      <w:color w:val="auto"/>
      <w:kern w:val="2"/>
      <w:sz w:val="32"/>
      <w:szCs w:val="32"/>
      <w:lang w:val="en-SG" w:eastAsia="en-US"/>
    </w:rPr>
  </w:style>
  <w:style w:type="character" w:customStyle="1" w:styleId="Style1Char">
    <w:name w:val="Style1 Char"/>
    <w:basedOn w:val="DefaultParagraphFont"/>
    <w:link w:val="Style1"/>
    <w:rsid w:val="00833A0D"/>
    <w:rPr>
      <w:rFonts w:ascii="Courier New" w:hAnsi="Courier New" w:cs="Courier New"/>
      <w:b/>
      <w:bCs/>
      <w:sz w:val="32"/>
      <w:szCs w:val="32"/>
      <w:lang w:val="en-SG"/>
    </w:rPr>
  </w:style>
  <w:style w:type="paragraph" w:customStyle="1" w:styleId="Style2">
    <w:name w:val="Style2"/>
    <w:basedOn w:val="Normal"/>
    <w:link w:val="Style2Char"/>
    <w:qFormat/>
    <w:rsid w:val="00833A0D"/>
    <w:pPr>
      <w:spacing w:after="160" w:line="259" w:lineRule="auto"/>
    </w:pPr>
    <w:rPr>
      <w:rFonts w:ascii="Courier New" w:eastAsiaTheme="minorHAnsi" w:hAnsi="Courier New" w:cs="Courier New"/>
      <w:b/>
      <w:bCs/>
      <w:color w:val="auto"/>
      <w:kern w:val="2"/>
      <w:sz w:val="28"/>
      <w:szCs w:val="28"/>
      <w:lang w:val="en-SG" w:eastAsia="en-US"/>
    </w:rPr>
  </w:style>
  <w:style w:type="character" w:customStyle="1" w:styleId="Style2Char">
    <w:name w:val="Style2 Char"/>
    <w:basedOn w:val="DefaultParagraphFont"/>
    <w:link w:val="Style2"/>
    <w:rsid w:val="00833A0D"/>
    <w:rPr>
      <w:rFonts w:ascii="Courier New" w:hAnsi="Courier New" w:cs="Courier New"/>
      <w:b/>
      <w:bCs/>
      <w:sz w:val="28"/>
      <w:szCs w:val="28"/>
      <w:lang w:val="en-SG"/>
    </w:rPr>
  </w:style>
  <w:style w:type="paragraph" w:customStyle="1" w:styleId="Style3">
    <w:name w:val="Style3"/>
    <w:basedOn w:val="Normal"/>
    <w:link w:val="Style3Char"/>
    <w:qFormat/>
    <w:rsid w:val="00833A0D"/>
    <w:pPr>
      <w:spacing w:after="160" w:line="259" w:lineRule="auto"/>
    </w:pPr>
    <w:rPr>
      <w:rFonts w:ascii="Courier New" w:eastAsiaTheme="minorHAnsi" w:hAnsi="Courier New" w:cs="Courier New"/>
      <w:b/>
      <w:bCs/>
      <w:color w:val="auto"/>
      <w:kern w:val="2"/>
      <w:sz w:val="24"/>
      <w:szCs w:val="24"/>
      <w:lang w:val="en-SG" w:eastAsia="en-US"/>
    </w:rPr>
  </w:style>
  <w:style w:type="character" w:customStyle="1" w:styleId="Style3Char">
    <w:name w:val="Style3 Char"/>
    <w:basedOn w:val="DefaultParagraphFont"/>
    <w:link w:val="Style3"/>
    <w:rsid w:val="00833A0D"/>
    <w:rPr>
      <w:rFonts w:ascii="Courier New" w:hAnsi="Courier New" w:cs="Courier New"/>
      <w:b/>
      <w:bCs/>
      <w:sz w:val="24"/>
      <w:szCs w:val="24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5C0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6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6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C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6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C0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6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5C0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6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65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7D8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F6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7D8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James</dc:creator>
  <cp:keywords/>
  <dc:description/>
  <cp:lastModifiedBy>Rachel James</cp:lastModifiedBy>
  <cp:revision>3</cp:revision>
  <dcterms:created xsi:type="dcterms:W3CDTF">2024-04-11T04:02:00Z</dcterms:created>
  <dcterms:modified xsi:type="dcterms:W3CDTF">2024-04-11T04:43:00Z</dcterms:modified>
</cp:coreProperties>
</file>